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FC" w:rsidRDefault="00BA2A4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云南</w:t>
      </w:r>
      <w:r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8"/>
        <w:tblW w:w="9470" w:type="dxa"/>
        <w:jc w:val="center"/>
        <w:tblLook w:val="04A0" w:firstRow="1" w:lastRow="0" w:firstColumn="1" w:lastColumn="0" w:noHBand="0" w:noVBand="1"/>
      </w:tblPr>
      <w:tblGrid>
        <w:gridCol w:w="1759"/>
        <w:gridCol w:w="2773"/>
        <w:gridCol w:w="2074"/>
        <w:gridCol w:w="2864"/>
      </w:tblGrid>
      <w:tr w:rsidR="00812CFC">
        <w:trPr>
          <w:trHeight w:val="353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生态与环境学院</w:t>
            </w:r>
          </w:p>
        </w:tc>
      </w:tr>
      <w:tr w:rsidR="00812CFC">
        <w:trPr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生物多样性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研究院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科研助理</w:t>
            </w:r>
          </w:p>
        </w:tc>
      </w:tr>
      <w:tr w:rsidR="00812CFC">
        <w:trPr>
          <w:trHeight w:val="355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专技岗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>
              <w:rPr>
                <w:rFonts w:asciiTheme="minorEastAsia" w:hAnsiTheme="minor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727272"/>
                <w:sz w:val="20"/>
                <w:szCs w:val="20"/>
                <w:shd w:val="clear" w:color="auto" w:fill="FFFFFF"/>
              </w:rPr>
              <w:sym w:font="Wingdings 2" w:char="0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</w:p>
        </w:tc>
      </w:tr>
      <w:tr w:rsidR="00812CFC">
        <w:trPr>
          <w:trHeight w:val="449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773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864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人（聘期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年）</w:t>
            </w:r>
          </w:p>
        </w:tc>
      </w:tr>
      <w:tr w:rsidR="00812CFC">
        <w:trPr>
          <w:trHeight w:val="1365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pStyle w:val="a9"/>
              <w:numPr>
                <w:ilvl w:val="0"/>
                <w:numId w:val="1"/>
              </w:numPr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参加实验室平台建设工作。</w:t>
            </w:r>
          </w:p>
          <w:p w:rsidR="00812CFC" w:rsidRDefault="00BA2A43">
            <w:pPr>
              <w:pStyle w:val="a9"/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、负责实验室设备管理等相关工作。</w:t>
            </w:r>
          </w:p>
          <w:p w:rsidR="00812CFC" w:rsidRDefault="00BA2A43">
            <w:pPr>
              <w:pStyle w:val="a9"/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、完成实验室负责人交办的其它工作。</w:t>
            </w:r>
          </w:p>
        </w:tc>
      </w:tr>
      <w:tr w:rsidR="00812CFC">
        <w:trPr>
          <w:trHeight w:val="1163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具有中华人民共和国国籍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遵守国家法律法规</w:t>
            </w:r>
            <w:r>
              <w:rPr>
                <w:rFonts w:ascii="宋体" w:eastAsia="宋体" w:hAnsi="宋体" w:cs="宋体"/>
                <w:sz w:val="24"/>
                <w:szCs w:val="24"/>
              </w:rPr>
              <w:t>；</w:t>
            </w:r>
          </w:p>
          <w:p w:rsidR="00812CFC" w:rsidRDefault="00BA2A43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具备良好的政治素质，拥护党的路线、方针、政策，热爱祖国，遵守宪法和法律，有较强的事业心和责任感，无违法违纪情况；</w:t>
            </w:r>
          </w:p>
          <w:p w:rsidR="00812CFC" w:rsidRDefault="00BA2A43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热爱科研工作，</w:t>
            </w:r>
            <w:r>
              <w:rPr>
                <w:rFonts w:ascii="宋体" w:eastAsia="宋体" w:hAnsi="宋体" w:cs="宋体"/>
                <w:sz w:val="24"/>
                <w:szCs w:val="24"/>
              </w:rPr>
              <w:t>身体健康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吃苦耐劳，爱岗敬业</w:t>
            </w:r>
            <w:r>
              <w:rPr>
                <w:rFonts w:ascii="宋体" w:eastAsia="宋体" w:hAnsi="宋体" w:cs="宋体"/>
                <w:sz w:val="24"/>
                <w:szCs w:val="24"/>
              </w:rPr>
              <w:t>；</w:t>
            </w:r>
          </w:p>
          <w:p w:rsidR="00812CFC" w:rsidRDefault="00BA2A43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  <w:r>
              <w:rPr>
                <w:rFonts w:ascii="宋体" w:eastAsia="宋体" w:hAnsi="宋体" w:cs="宋体"/>
                <w:sz w:val="24"/>
                <w:szCs w:val="24"/>
              </w:rPr>
              <w:t>及以上学历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限生态学专业，有发表过专业学术论文者优先。</w:t>
            </w:r>
          </w:p>
        </w:tc>
      </w:tr>
      <w:tr w:rsidR="00812CFC">
        <w:trPr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按云南大学劳动合同制人员的待遇规定执行。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工资不低于昆明市最低工资标准，参加社会保险，具体待遇标准由课题组结合自身情况制定。</w:t>
            </w:r>
          </w:p>
        </w:tc>
      </w:tr>
      <w:tr w:rsidR="00812CFC">
        <w:trPr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812CFC">
        <w:trPr>
          <w:trHeight w:val="2458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（一）应聘人员填写《云南大学生态与环境学院公开招聘劳动合同制工作人员报名表》（附件二）；</w:t>
            </w:r>
          </w:p>
          <w:p w:rsidR="00812CFC" w:rsidRDefault="00BA2A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（二）应聘人员将应聘材料（个人简历及身份证、相关学历证书、资格证书、证明等）经扫描压缩后以电子版的方式发送至</w:t>
            </w:r>
            <w:r>
              <w:rPr>
                <w:rFonts w:ascii="Times New Roman" w:eastAsia="宋体" w:hAnsi="Times New Roman" w:cs="Times New Roman" w:hint="eastAsia"/>
                <w:color w:val="313131"/>
                <w:sz w:val="24"/>
              </w:rPr>
              <w:t>yiwang</w:t>
            </w:r>
            <w:r>
              <w:rPr>
                <w:rFonts w:ascii="Times New Roman" w:hAnsi="Times New Roman" w:cs="Times New Roman"/>
                <w:color w:val="313131"/>
                <w:sz w:val="24"/>
              </w:rPr>
              <w:t>@</w:t>
            </w:r>
            <w:r>
              <w:rPr>
                <w:rFonts w:ascii="Times New Roman" w:hAnsi="Times New Roman" w:cs="Times New Roman" w:hint="eastAsia"/>
                <w:color w:val="313131"/>
                <w:sz w:val="24"/>
              </w:rPr>
              <w:t>ynu</w:t>
            </w:r>
            <w:r>
              <w:rPr>
                <w:rFonts w:ascii="Times New Roman" w:hAnsi="Times New Roman" w:cs="Times New Roman"/>
                <w:color w:val="313131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313131"/>
                <w:sz w:val="24"/>
              </w:rPr>
              <w:t>edu.</w:t>
            </w:r>
            <w:r>
              <w:rPr>
                <w:rFonts w:ascii="Times New Roman" w:hAnsi="Times New Roman" w:cs="Times New Roman"/>
                <w:color w:val="313131"/>
                <w:sz w:val="24"/>
              </w:rPr>
              <w:t>c</w:t>
            </w:r>
            <w:r>
              <w:rPr>
                <w:rFonts w:ascii="Times New Roman" w:hAnsi="Times New Roman" w:cs="Times New Roman" w:hint="eastAsia"/>
                <w:color w:val="313131"/>
                <w:sz w:val="24"/>
              </w:rPr>
              <w:t>n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报名，压缩包及邮件主题注明为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 w:hint="eastAsia"/>
                <w:color w:val="31313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color w:val="313131"/>
                <w:sz w:val="24"/>
                <w:szCs w:val="24"/>
              </w:rPr>
              <w:t>应聘岗位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，本次招聘不受理现场提交材料。</w:t>
            </w:r>
          </w:p>
        </w:tc>
      </w:tr>
      <w:tr w:rsidR="00812CFC">
        <w:trPr>
          <w:trHeight w:val="485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王老师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15994281146</w:t>
            </w:r>
          </w:p>
        </w:tc>
      </w:tr>
      <w:tr w:rsidR="00812CFC">
        <w:trPr>
          <w:trHeight w:val="523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812CFC">
        <w:trPr>
          <w:trHeight w:val="305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202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  <w:highlight w:val="yellow"/>
              </w:rPr>
              <w:t>日</w:t>
            </w:r>
          </w:p>
        </w:tc>
      </w:tr>
      <w:tr w:rsidR="00812CFC">
        <w:trPr>
          <w:trHeight w:val="427"/>
          <w:jc w:val="center"/>
        </w:trPr>
        <w:tc>
          <w:tcPr>
            <w:tcW w:w="1759" w:type="dxa"/>
            <w:vAlign w:val="center"/>
          </w:tcPr>
          <w:p w:rsidR="00812CFC" w:rsidRDefault="00BA2A4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7711" w:type="dxa"/>
            <w:gridSpan w:val="3"/>
            <w:vAlign w:val="center"/>
          </w:tcPr>
          <w:p w:rsidR="00812CFC" w:rsidRDefault="00BA2A43" w:rsidP="00121825">
            <w:pPr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121825">
              <w:rPr>
                <w:rFonts w:asciiTheme="minorEastAsia" w:hAnsiTheme="minorEastAsia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812CFC" w:rsidRDefault="00812CFC">
      <w:pPr>
        <w:rPr>
          <w:rFonts w:asciiTheme="minorEastAsia" w:hAnsiTheme="minorEastAsia"/>
          <w:sz w:val="24"/>
          <w:szCs w:val="24"/>
        </w:rPr>
      </w:pPr>
    </w:p>
    <w:sectPr w:rsidR="00812C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43" w:rsidRDefault="00BA2A43" w:rsidP="00121825">
      <w:r>
        <w:separator/>
      </w:r>
    </w:p>
  </w:endnote>
  <w:endnote w:type="continuationSeparator" w:id="0">
    <w:p w:rsidR="00BA2A43" w:rsidRDefault="00BA2A43" w:rsidP="0012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43" w:rsidRDefault="00BA2A43" w:rsidP="00121825">
      <w:r>
        <w:separator/>
      </w:r>
    </w:p>
  </w:footnote>
  <w:footnote w:type="continuationSeparator" w:id="0">
    <w:p w:rsidR="00BA2A43" w:rsidRDefault="00BA2A43" w:rsidP="0012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94C17B"/>
    <w:multiLevelType w:val="singleLevel"/>
    <w:tmpl w:val="A394C17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NWQ0MWQwMzlkNDRjYzFjMDA0OWI5ZWViNTA5N2EifQ=="/>
  </w:docVars>
  <w:rsids>
    <w:rsidRoot w:val="00ED2C3B"/>
    <w:rsid w:val="000170B5"/>
    <w:rsid w:val="0005614B"/>
    <w:rsid w:val="00074306"/>
    <w:rsid w:val="000C1CF4"/>
    <w:rsid w:val="00103596"/>
    <w:rsid w:val="00121825"/>
    <w:rsid w:val="00144ED9"/>
    <w:rsid w:val="001A05A1"/>
    <w:rsid w:val="001C1996"/>
    <w:rsid w:val="00213E93"/>
    <w:rsid w:val="002A4627"/>
    <w:rsid w:val="002E299F"/>
    <w:rsid w:val="003D05E9"/>
    <w:rsid w:val="00420F25"/>
    <w:rsid w:val="00432408"/>
    <w:rsid w:val="00450391"/>
    <w:rsid w:val="00450B95"/>
    <w:rsid w:val="00461F4E"/>
    <w:rsid w:val="004936B8"/>
    <w:rsid w:val="004F3CDA"/>
    <w:rsid w:val="0056698D"/>
    <w:rsid w:val="006178FB"/>
    <w:rsid w:val="00657A11"/>
    <w:rsid w:val="006643CB"/>
    <w:rsid w:val="00684093"/>
    <w:rsid w:val="007034D7"/>
    <w:rsid w:val="00703559"/>
    <w:rsid w:val="007B76A9"/>
    <w:rsid w:val="007F135A"/>
    <w:rsid w:val="007F6511"/>
    <w:rsid w:val="00812CFC"/>
    <w:rsid w:val="00815A39"/>
    <w:rsid w:val="008E63B5"/>
    <w:rsid w:val="009669E8"/>
    <w:rsid w:val="009A5AF3"/>
    <w:rsid w:val="009E3211"/>
    <w:rsid w:val="00A93D1A"/>
    <w:rsid w:val="00AB3E72"/>
    <w:rsid w:val="00B25770"/>
    <w:rsid w:val="00B81DFE"/>
    <w:rsid w:val="00B85E37"/>
    <w:rsid w:val="00BA2A43"/>
    <w:rsid w:val="00BC191B"/>
    <w:rsid w:val="00BC4CE7"/>
    <w:rsid w:val="00C721FD"/>
    <w:rsid w:val="00C836DE"/>
    <w:rsid w:val="00CC3262"/>
    <w:rsid w:val="00CC6B1F"/>
    <w:rsid w:val="00CD6325"/>
    <w:rsid w:val="00D93E8A"/>
    <w:rsid w:val="00E62CE7"/>
    <w:rsid w:val="00EB13D7"/>
    <w:rsid w:val="00ED2AB8"/>
    <w:rsid w:val="00ED2C3B"/>
    <w:rsid w:val="00F04787"/>
    <w:rsid w:val="00F85EF4"/>
    <w:rsid w:val="00FB246F"/>
    <w:rsid w:val="00FB4615"/>
    <w:rsid w:val="03400B8A"/>
    <w:rsid w:val="03C93A2F"/>
    <w:rsid w:val="058D24D1"/>
    <w:rsid w:val="0C580A02"/>
    <w:rsid w:val="0F3F1AA3"/>
    <w:rsid w:val="14BC1DE8"/>
    <w:rsid w:val="19330D46"/>
    <w:rsid w:val="19CE7BA6"/>
    <w:rsid w:val="1B7608FE"/>
    <w:rsid w:val="1C575F8D"/>
    <w:rsid w:val="1EE73F05"/>
    <w:rsid w:val="2AEE4B94"/>
    <w:rsid w:val="2F710CE8"/>
    <w:rsid w:val="307F3F9D"/>
    <w:rsid w:val="3DD254B8"/>
    <w:rsid w:val="3F2A2073"/>
    <w:rsid w:val="405E3BCF"/>
    <w:rsid w:val="42564193"/>
    <w:rsid w:val="4AD52CE0"/>
    <w:rsid w:val="4E3B0990"/>
    <w:rsid w:val="51390AAC"/>
    <w:rsid w:val="554B2A08"/>
    <w:rsid w:val="560A1A66"/>
    <w:rsid w:val="562C010A"/>
    <w:rsid w:val="581D0512"/>
    <w:rsid w:val="5DCD4D91"/>
    <w:rsid w:val="63E816CF"/>
    <w:rsid w:val="68242C67"/>
    <w:rsid w:val="6E9464C0"/>
    <w:rsid w:val="70886330"/>
    <w:rsid w:val="7139619E"/>
    <w:rsid w:val="714A2C7A"/>
    <w:rsid w:val="7BDF310F"/>
    <w:rsid w:val="7CE16FB0"/>
    <w:rsid w:val="7F923FF5"/>
    <w:rsid w:val="7FE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7FA9"/>
  <w15:docId w15:val="{AA668F70-6A12-4EE6-A1EC-B1A414B0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Chen</cp:lastModifiedBy>
  <cp:revision>6</cp:revision>
  <dcterms:created xsi:type="dcterms:W3CDTF">2021-11-18T03:41:00Z</dcterms:created>
  <dcterms:modified xsi:type="dcterms:W3CDTF">2024-04-12T06:32:00Z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F058A35C09CB405695FFD256F3DCF4A5_13</vt:lpwstr>
  </property>
</Properties>
</file>