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</w:t>
      </w:r>
      <w:r>
        <w:rPr>
          <w:rFonts w:ascii="仿宋" w:hAnsi="仿宋" w:eastAsia="仿宋"/>
          <w:b/>
          <w:sz w:val="28"/>
          <w:szCs w:val="28"/>
        </w:rPr>
        <w:t>1</w:t>
      </w:r>
      <w:r>
        <w:rPr>
          <w:rFonts w:hint="eastAsia" w:ascii="仿宋" w:hAnsi="仿宋" w:eastAsia="仿宋"/>
          <w:b/>
          <w:sz w:val="28"/>
          <w:szCs w:val="28"/>
        </w:rPr>
        <w:t>：云南大学生态与环境学院</w:t>
      </w:r>
      <w:r>
        <w:rPr>
          <w:rFonts w:ascii="仿宋" w:hAnsi="仿宋" w:eastAsia="仿宋"/>
          <w:b/>
          <w:sz w:val="28"/>
          <w:szCs w:val="28"/>
        </w:rPr>
        <w:t>2021</w:t>
      </w:r>
      <w:r>
        <w:rPr>
          <w:rFonts w:hint="eastAsia" w:ascii="仿宋" w:hAnsi="仿宋" w:eastAsia="仿宋"/>
          <w:b/>
          <w:sz w:val="28"/>
          <w:szCs w:val="28"/>
        </w:rPr>
        <w:t>年博士研究生招生专业目录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756"/>
        <w:gridCol w:w="555"/>
        <w:gridCol w:w="451"/>
        <w:gridCol w:w="691"/>
        <w:gridCol w:w="1915"/>
        <w:gridCol w:w="451"/>
        <w:gridCol w:w="602"/>
        <w:gridCol w:w="842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48" w:type="dxa"/>
            <w:shd w:val="clear" w:color="000000" w:fill="99CC00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FFFFFF"/>
                <w:kern w:val="0"/>
                <w:sz w:val="18"/>
                <w:szCs w:val="18"/>
              </w:rPr>
              <w:t>学院及联系电话</w:t>
            </w:r>
          </w:p>
          <w:p>
            <w:pPr>
              <w:jc w:val="center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756" w:type="dxa"/>
            <w:shd w:val="clear" w:color="000000" w:fill="99CC00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FFFFFF"/>
                <w:kern w:val="0"/>
                <w:sz w:val="18"/>
                <w:szCs w:val="18"/>
              </w:rPr>
              <w:t>专业代码</w:t>
            </w:r>
          </w:p>
          <w:p>
            <w:pPr>
              <w:jc w:val="center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99CC00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FFFFFF"/>
                <w:kern w:val="0"/>
                <w:sz w:val="18"/>
                <w:szCs w:val="18"/>
              </w:rPr>
              <w:t>专业名称</w:t>
            </w:r>
          </w:p>
          <w:p>
            <w:pPr>
              <w:jc w:val="center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99CC00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FFFFFF"/>
                <w:kern w:val="0"/>
                <w:sz w:val="18"/>
                <w:szCs w:val="18"/>
              </w:rPr>
              <w:t>方向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FFFFFF"/>
                <w:kern w:val="0"/>
                <w:sz w:val="18"/>
                <w:szCs w:val="18"/>
              </w:rPr>
              <w:t>代码</w:t>
            </w:r>
          </w:p>
          <w:p>
            <w:pPr>
              <w:jc w:val="center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1260" w:type="dxa"/>
            <w:shd w:val="clear" w:color="000000" w:fill="99CC00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FFFFFF"/>
                <w:kern w:val="0"/>
                <w:sz w:val="18"/>
                <w:szCs w:val="18"/>
              </w:rPr>
              <w:t>研究方向</w:t>
            </w:r>
          </w:p>
          <w:p>
            <w:pPr>
              <w:jc w:val="center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99CC00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FFFFFF"/>
                <w:kern w:val="0"/>
                <w:sz w:val="18"/>
                <w:szCs w:val="18"/>
              </w:rPr>
              <w:t>导师及联系方式</w:t>
            </w:r>
          </w:p>
          <w:p>
            <w:pPr>
              <w:jc w:val="center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99CC00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FFFFFF"/>
                <w:kern w:val="0"/>
                <w:sz w:val="18"/>
                <w:szCs w:val="18"/>
              </w:rPr>
              <w:t>招生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FFFFFF"/>
                <w:kern w:val="0"/>
                <w:sz w:val="18"/>
                <w:szCs w:val="18"/>
              </w:rPr>
              <w:t>计划</w:t>
            </w:r>
          </w:p>
          <w:p>
            <w:pPr>
              <w:jc w:val="center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1620" w:type="dxa"/>
            <w:shd w:val="clear" w:color="000000" w:fill="99CC00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FFFFFF"/>
                <w:kern w:val="0"/>
                <w:sz w:val="18"/>
                <w:szCs w:val="18"/>
              </w:rPr>
              <w:t>已招收直博生或硕博连读生人数</w:t>
            </w:r>
          </w:p>
        </w:tc>
        <w:tc>
          <w:tcPr>
            <w:tcW w:w="2160" w:type="dxa"/>
            <w:shd w:val="clear" w:color="000000" w:fill="99CC00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FFFFFF"/>
                <w:kern w:val="0"/>
                <w:sz w:val="18"/>
                <w:szCs w:val="18"/>
              </w:rPr>
              <w:t>考试科目</w:t>
            </w:r>
          </w:p>
          <w:p>
            <w:pPr>
              <w:jc w:val="center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99CC00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FFFFFF"/>
                <w:kern w:val="0"/>
                <w:sz w:val="18"/>
                <w:szCs w:val="18"/>
              </w:rPr>
              <w:t>备注</w:t>
            </w:r>
          </w:p>
          <w:p>
            <w:pPr>
              <w:jc w:val="center"/>
              <w:rPr>
                <w:b/>
                <w:color w:val="FFFFFF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071001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植物学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植物居群生物学</w:t>
            </w: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虞泓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hongyu@ynu.edu.cn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071001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植物学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植物生理与分子生物学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陈穗云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chensuiyun@ynu.edu.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cn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071001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植物学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植物分子生物学</w:t>
            </w: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余迪求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ydq@ynu.edu.cn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071002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动物学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进化遗传学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张亚平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zhangyp@mail.kiz.ac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.cn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071002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动物学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进化遗传学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（联合培养）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张亚平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zhangyp@mail.kiz.ac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.cn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制博士招生实施细则。该方向招生计划为为中科院昆明动物所联合培养计划，由国科大授学位。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071002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动物学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多倍化基因组学和生物信息学</w:t>
            </w: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罗静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jingluo@ynu.edu.cn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071002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动物学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家养动物的遗传进化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李艳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liyan0910@ynu.edu.c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保护生态学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高江云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jiangyun.gao@ynu.ed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u.cn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澄江化石生物学及环境研究</w:t>
            </w: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侯先光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xghou@ynu.edu.cn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地球系统演变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郑洪波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zhenghb@ynu.edu.cn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地球系统演变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  <w:lang w:val="de-DE"/>
              </w:rPr>
            </w:pPr>
            <w:r>
              <w:rPr>
                <w:kern w:val="0"/>
                <w:sz w:val="18"/>
                <w:szCs w:val="18"/>
                <w:lang w:val="de-DE"/>
              </w:rPr>
              <w:t>Peter Clift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  <w:lang w:val="de-DE"/>
              </w:rPr>
            </w:pPr>
            <w:r>
              <w:rPr>
                <w:kern w:val="0"/>
                <w:sz w:val="18"/>
                <w:szCs w:val="18"/>
                <w:lang w:val="de-DE"/>
              </w:rPr>
              <w:t>essynu@sina.com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地球系统演变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*Ruiji Tada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essynu@sina.com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分子生态学与生态表观遗传学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耿宇鹏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yupenggeng@qq.com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硅藻生态学与生物地理学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李艳玲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yanlingli@ynu.edu.c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湖泊生态学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谢平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xieping@ihb.ac.cn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湖泊生态与环境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潘瑛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panying@ynu.edu.cn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湖泊生态与环境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张虎才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zhanghc@ynu.edu.cn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化学地球动力学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王选策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xuancewang@ynu.edu.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cn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火生态学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苏文华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whsu@ynu.edu.cn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进化生态学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李庆军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qingjun.li@ynu.edu.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cn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进化生态学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冯卓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zhuofeng@ynu.edu.cn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进化生态学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郭庆军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guoqj@igsnrr.ac.cn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进化生态学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*</w:t>
            </w:r>
            <w:r>
              <w:rPr>
                <w:rFonts w:hint="eastAsia"/>
                <w:kern w:val="0"/>
                <w:sz w:val="18"/>
                <w:szCs w:val="18"/>
              </w:rPr>
              <w:t>朱敏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zhumin@ivpp.ac.cn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进化生态学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马晓娅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mxy_littleya@163.co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景观生态学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陈利顶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liding@ynu.edu.cn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景观生态学与城市生态学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张志明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zzming76@ynu.edu.cn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恐龙和早期哺乳动物的研究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毕顺东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bishundong@ynu.edu.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cn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全球变化与生态系统生态学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卢蒙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lum@ynu.edu.cn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生态毒理与环境健康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常学秀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changxx@ynu.edu.cn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生态环境材料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胡广志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guagnzhihu@ynu.edu.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cn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生态基因组学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赵方庆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zhfq@biols.ac.cn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生态基因组学与适应性进化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孙艳波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sunyanbo@ynu.edu.cn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生态系统生态学与土壤生态学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程晓莉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xlcheng@fudan.edu.c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生态系统生态学与土壤生态学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吴建平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jianping.wu@ynu.edu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.cn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水污染生态学与水生态毒理学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陈礼强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chenlq@ynu.edu.cn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微生物生态学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张汉波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zhhb@ynu.edu.cn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污染及恢复生态学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段昌群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chqduan@ynu.edu.cn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污染生态修复与资源化利用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刘睿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liuruiyn@ynu.edu.cn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;liurui@iae.ac.cn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修复生态学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杨海军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yanghj503@qq.com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疑难化石个体生态学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丛培允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cong@ynu.edu.cn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早寒武世节肢动物研究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刘煜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yu.liu@ynu.edu.cn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植被生态学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方精云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jyfang@urban.pku.ed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u.cn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植被生态学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沈泽昊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shzh@urban.pku.edu.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cn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植物分类学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邓敏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dengmin@ynu.edu.cn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生态与环境学院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0871-65948611</w:t>
            </w:r>
          </w:p>
        </w:tc>
        <w:tc>
          <w:tcPr>
            <w:tcW w:w="75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071300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int="eastAsia"/>
                <w:kern w:val="0"/>
                <w:sz w:val="18"/>
                <w:szCs w:val="18"/>
              </w:rPr>
              <w:t>全日制</w:t>
            </w:r>
            <w:r>
              <w:rPr>
                <w:kern w:val="0"/>
                <w:sz w:val="18"/>
                <w:szCs w:val="18"/>
              </w:rPr>
              <w:t>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生态学</w:t>
            </w: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2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植物种质保护与系统进化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申仕康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ssk168@ynu.edu.cn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000000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60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1020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考核外语水平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考核专业基础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3090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考核综合能力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shd w:val="clear" w:color="000000" w:fill="auto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仅限硕士及以上报考，不指定参考书目，具体报考条件参见各单位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rFonts w:hint="eastAsia"/>
                <w:kern w:val="0"/>
                <w:sz w:val="18"/>
                <w:szCs w:val="18"/>
              </w:rPr>
              <w:t>申请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考核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  <w:kern w:val="0"/>
                <w:sz w:val="18"/>
                <w:szCs w:val="18"/>
              </w:rPr>
              <w:t>制博士招生实施细则。</w:t>
            </w:r>
          </w:p>
        </w:tc>
      </w:tr>
    </w:tbl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13</w:t>
    </w:r>
    <w:r>
      <w:rPr>
        <w:sz w:val="21"/>
        <w:szCs w:val="21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12"/>
    <w:rsid w:val="00002332"/>
    <w:rsid w:val="00015618"/>
    <w:rsid w:val="00043A4D"/>
    <w:rsid w:val="00057181"/>
    <w:rsid w:val="0007492A"/>
    <w:rsid w:val="00083D5F"/>
    <w:rsid w:val="000A0835"/>
    <w:rsid w:val="000A0A4B"/>
    <w:rsid w:val="000B616B"/>
    <w:rsid w:val="000D5F4E"/>
    <w:rsid w:val="000E29EC"/>
    <w:rsid w:val="001010DF"/>
    <w:rsid w:val="001032AE"/>
    <w:rsid w:val="00113460"/>
    <w:rsid w:val="00116310"/>
    <w:rsid w:val="00121F80"/>
    <w:rsid w:val="0012366C"/>
    <w:rsid w:val="00124ADE"/>
    <w:rsid w:val="001343C8"/>
    <w:rsid w:val="001372B8"/>
    <w:rsid w:val="001407D3"/>
    <w:rsid w:val="00144A4B"/>
    <w:rsid w:val="00150935"/>
    <w:rsid w:val="0016055B"/>
    <w:rsid w:val="001724DC"/>
    <w:rsid w:val="00175387"/>
    <w:rsid w:val="00180F0D"/>
    <w:rsid w:val="00182E00"/>
    <w:rsid w:val="00185E60"/>
    <w:rsid w:val="00191FC0"/>
    <w:rsid w:val="00195DD8"/>
    <w:rsid w:val="001B5F97"/>
    <w:rsid w:val="001D060D"/>
    <w:rsid w:val="001D0F69"/>
    <w:rsid w:val="001E2594"/>
    <w:rsid w:val="0022035E"/>
    <w:rsid w:val="002260B6"/>
    <w:rsid w:val="0023026B"/>
    <w:rsid w:val="0023662C"/>
    <w:rsid w:val="00270305"/>
    <w:rsid w:val="00270B0B"/>
    <w:rsid w:val="002C2F73"/>
    <w:rsid w:val="002D5AEE"/>
    <w:rsid w:val="002E6094"/>
    <w:rsid w:val="00324AF9"/>
    <w:rsid w:val="00330AD9"/>
    <w:rsid w:val="003414D1"/>
    <w:rsid w:val="003725DF"/>
    <w:rsid w:val="003750FD"/>
    <w:rsid w:val="00392AD9"/>
    <w:rsid w:val="003B1797"/>
    <w:rsid w:val="003F2054"/>
    <w:rsid w:val="00435558"/>
    <w:rsid w:val="00441D8B"/>
    <w:rsid w:val="00447F16"/>
    <w:rsid w:val="004641B6"/>
    <w:rsid w:val="004726D6"/>
    <w:rsid w:val="00476170"/>
    <w:rsid w:val="004B5924"/>
    <w:rsid w:val="004B6B78"/>
    <w:rsid w:val="004D3D12"/>
    <w:rsid w:val="004E2A94"/>
    <w:rsid w:val="004E57B4"/>
    <w:rsid w:val="004E672B"/>
    <w:rsid w:val="004E6DA5"/>
    <w:rsid w:val="005054A2"/>
    <w:rsid w:val="00505557"/>
    <w:rsid w:val="00515138"/>
    <w:rsid w:val="00520102"/>
    <w:rsid w:val="005212DA"/>
    <w:rsid w:val="005231B1"/>
    <w:rsid w:val="00544031"/>
    <w:rsid w:val="0055063E"/>
    <w:rsid w:val="00561014"/>
    <w:rsid w:val="00566928"/>
    <w:rsid w:val="00573E78"/>
    <w:rsid w:val="005758F4"/>
    <w:rsid w:val="005940C6"/>
    <w:rsid w:val="0059741A"/>
    <w:rsid w:val="005A39DE"/>
    <w:rsid w:val="005A4E14"/>
    <w:rsid w:val="005A6B4C"/>
    <w:rsid w:val="005B5F45"/>
    <w:rsid w:val="005C241F"/>
    <w:rsid w:val="005C3B38"/>
    <w:rsid w:val="005C6AE4"/>
    <w:rsid w:val="005E1297"/>
    <w:rsid w:val="005E38FD"/>
    <w:rsid w:val="005E4398"/>
    <w:rsid w:val="0060180C"/>
    <w:rsid w:val="00604AEF"/>
    <w:rsid w:val="00605394"/>
    <w:rsid w:val="006174B3"/>
    <w:rsid w:val="00625C72"/>
    <w:rsid w:val="00633821"/>
    <w:rsid w:val="00645B0D"/>
    <w:rsid w:val="00696D4D"/>
    <w:rsid w:val="0069720D"/>
    <w:rsid w:val="006B14C5"/>
    <w:rsid w:val="006C3FFD"/>
    <w:rsid w:val="006C74E4"/>
    <w:rsid w:val="006D059B"/>
    <w:rsid w:val="006D0B94"/>
    <w:rsid w:val="006F20CF"/>
    <w:rsid w:val="00717476"/>
    <w:rsid w:val="007312F0"/>
    <w:rsid w:val="00733F67"/>
    <w:rsid w:val="007513C6"/>
    <w:rsid w:val="0075232B"/>
    <w:rsid w:val="00756254"/>
    <w:rsid w:val="00760609"/>
    <w:rsid w:val="00761803"/>
    <w:rsid w:val="00763A57"/>
    <w:rsid w:val="00791ED5"/>
    <w:rsid w:val="007B31D9"/>
    <w:rsid w:val="007B4A4D"/>
    <w:rsid w:val="007B5A74"/>
    <w:rsid w:val="007D6B68"/>
    <w:rsid w:val="007E4FF6"/>
    <w:rsid w:val="00825F90"/>
    <w:rsid w:val="00844B80"/>
    <w:rsid w:val="00845FE3"/>
    <w:rsid w:val="00850E1D"/>
    <w:rsid w:val="00852028"/>
    <w:rsid w:val="00876FDD"/>
    <w:rsid w:val="00877BB9"/>
    <w:rsid w:val="00887F2C"/>
    <w:rsid w:val="008A6A02"/>
    <w:rsid w:val="008D00D4"/>
    <w:rsid w:val="008D3A1E"/>
    <w:rsid w:val="008D5A04"/>
    <w:rsid w:val="008F68BA"/>
    <w:rsid w:val="00937A80"/>
    <w:rsid w:val="00937C12"/>
    <w:rsid w:val="00950562"/>
    <w:rsid w:val="009512BB"/>
    <w:rsid w:val="0095230F"/>
    <w:rsid w:val="0096119E"/>
    <w:rsid w:val="0097065B"/>
    <w:rsid w:val="009800B4"/>
    <w:rsid w:val="0098629C"/>
    <w:rsid w:val="00996775"/>
    <w:rsid w:val="009B4BCC"/>
    <w:rsid w:val="009D7A1A"/>
    <w:rsid w:val="009E325E"/>
    <w:rsid w:val="009E6308"/>
    <w:rsid w:val="009F4F12"/>
    <w:rsid w:val="00A01880"/>
    <w:rsid w:val="00A06E51"/>
    <w:rsid w:val="00A34BA2"/>
    <w:rsid w:val="00A43347"/>
    <w:rsid w:val="00A4709C"/>
    <w:rsid w:val="00A510F9"/>
    <w:rsid w:val="00A71ECA"/>
    <w:rsid w:val="00A727CC"/>
    <w:rsid w:val="00A7296F"/>
    <w:rsid w:val="00A729A8"/>
    <w:rsid w:val="00A8065D"/>
    <w:rsid w:val="00A90758"/>
    <w:rsid w:val="00AA0BC0"/>
    <w:rsid w:val="00AC14CA"/>
    <w:rsid w:val="00AC6C80"/>
    <w:rsid w:val="00AC6D27"/>
    <w:rsid w:val="00AD7CE0"/>
    <w:rsid w:val="00AF5D2B"/>
    <w:rsid w:val="00B14700"/>
    <w:rsid w:val="00B16686"/>
    <w:rsid w:val="00B32A76"/>
    <w:rsid w:val="00B47C1B"/>
    <w:rsid w:val="00B63D12"/>
    <w:rsid w:val="00B73347"/>
    <w:rsid w:val="00B7636D"/>
    <w:rsid w:val="00B92564"/>
    <w:rsid w:val="00BA5E73"/>
    <w:rsid w:val="00BB0DB1"/>
    <w:rsid w:val="00BC10E7"/>
    <w:rsid w:val="00BD16A6"/>
    <w:rsid w:val="00BD19C0"/>
    <w:rsid w:val="00BD271F"/>
    <w:rsid w:val="00BD74A4"/>
    <w:rsid w:val="00BE40A4"/>
    <w:rsid w:val="00BF6D6D"/>
    <w:rsid w:val="00C15866"/>
    <w:rsid w:val="00C24003"/>
    <w:rsid w:val="00C278B9"/>
    <w:rsid w:val="00C278E8"/>
    <w:rsid w:val="00C30319"/>
    <w:rsid w:val="00C3779A"/>
    <w:rsid w:val="00C53D14"/>
    <w:rsid w:val="00C61A82"/>
    <w:rsid w:val="00C6596D"/>
    <w:rsid w:val="00C6683E"/>
    <w:rsid w:val="00C7287E"/>
    <w:rsid w:val="00C76559"/>
    <w:rsid w:val="00C909AE"/>
    <w:rsid w:val="00C97F24"/>
    <w:rsid w:val="00CC1081"/>
    <w:rsid w:val="00CE3112"/>
    <w:rsid w:val="00CE5BCF"/>
    <w:rsid w:val="00CF1936"/>
    <w:rsid w:val="00CF3D0E"/>
    <w:rsid w:val="00CF41E7"/>
    <w:rsid w:val="00CF6C87"/>
    <w:rsid w:val="00D010C2"/>
    <w:rsid w:val="00D20BFB"/>
    <w:rsid w:val="00D2288C"/>
    <w:rsid w:val="00D30CCE"/>
    <w:rsid w:val="00D52674"/>
    <w:rsid w:val="00D653DA"/>
    <w:rsid w:val="00D80C87"/>
    <w:rsid w:val="00DC4FD8"/>
    <w:rsid w:val="00DC61E3"/>
    <w:rsid w:val="00DD2918"/>
    <w:rsid w:val="00DE2F5F"/>
    <w:rsid w:val="00DF4010"/>
    <w:rsid w:val="00DF4A82"/>
    <w:rsid w:val="00E0204B"/>
    <w:rsid w:val="00E03695"/>
    <w:rsid w:val="00E04A09"/>
    <w:rsid w:val="00E210E9"/>
    <w:rsid w:val="00E33B9A"/>
    <w:rsid w:val="00E364E6"/>
    <w:rsid w:val="00E40C4F"/>
    <w:rsid w:val="00E662F4"/>
    <w:rsid w:val="00E708DD"/>
    <w:rsid w:val="00E764D5"/>
    <w:rsid w:val="00E77657"/>
    <w:rsid w:val="00E77DC3"/>
    <w:rsid w:val="00E81565"/>
    <w:rsid w:val="00E9112F"/>
    <w:rsid w:val="00EA4149"/>
    <w:rsid w:val="00EA55F3"/>
    <w:rsid w:val="00EB3CD5"/>
    <w:rsid w:val="00EB61FF"/>
    <w:rsid w:val="00EB7423"/>
    <w:rsid w:val="00EC5B8B"/>
    <w:rsid w:val="00ED708F"/>
    <w:rsid w:val="00EE4497"/>
    <w:rsid w:val="00F00945"/>
    <w:rsid w:val="00F02A51"/>
    <w:rsid w:val="00F14850"/>
    <w:rsid w:val="00F172ED"/>
    <w:rsid w:val="00F41EBF"/>
    <w:rsid w:val="00F54F26"/>
    <w:rsid w:val="00F73ABA"/>
    <w:rsid w:val="00F8674C"/>
    <w:rsid w:val="00F90EC9"/>
    <w:rsid w:val="00FA33E6"/>
    <w:rsid w:val="00FA4A78"/>
    <w:rsid w:val="00FB0D4A"/>
    <w:rsid w:val="00FB160B"/>
    <w:rsid w:val="00FB5BAA"/>
    <w:rsid w:val="00FB786D"/>
    <w:rsid w:val="00FE0E9A"/>
    <w:rsid w:val="3E83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iPriority w:val="99"/>
    <w:pPr>
      <w:jc w:val="left"/>
    </w:pPr>
    <w:rPr>
      <w:kern w:val="0"/>
      <w:sz w:val="24"/>
    </w:rPr>
  </w:style>
  <w:style w:type="paragraph" w:styleId="3">
    <w:name w:val="Date"/>
    <w:basedOn w:val="1"/>
    <w:next w:val="1"/>
    <w:link w:val="19"/>
    <w:semiHidden/>
    <w:uiPriority w:val="99"/>
    <w:pPr>
      <w:ind w:left="100" w:leftChars="2500"/>
    </w:pPr>
    <w:rPr>
      <w:kern w:val="0"/>
      <w:sz w:val="24"/>
    </w:rPr>
  </w:style>
  <w:style w:type="paragraph" w:styleId="4">
    <w:name w:val="Balloon Text"/>
    <w:basedOn w:val="1"/>
    <w:link w:val="14"/>
    <w:semiHidden/>
    <w:uiPriority w:val="99"/>
    <w:rPr>
      <w:kern w:val="0"/>
      <w:sz w:val="18"/>
      <w:szCs w:val="18"/>
    </w:rPr>
  </w:style>
  <w:style w:type="paragraph" w:styleId="5">
    <w:name w:val="footer"/>
    <w:basedOn w:val="1"/>
    <w:link w:val="18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16"/>
    <w:semiHidden/>
    <w:uiPriority w:val="99"/>
    <w:rPr>
      <w:b/>
      <w:bCs/>
    </w:rPr>
  </w:style>
  <w:style w:type="table" w:styleId="10">
    <w:name w:val="Table Grid"/>
    <w:basedOn w:val="9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Strong"/>
    <w:qFormat/>
    <w:uiPriority w:val="99"/>
    <w:rPr>
      <w:rFonts w:cs="Times New Roman"/>
      <w:b/>
      <w:color w:val="000000"/>
    </w:rPr>
  </w:style>
  <w:style w:type="character" w:styleId="13">
    <w:name w:val="annotation reference"/>
    <w:semiHidden/>
    <w:qFormat/>
    <w:uiPriority w:val="99"/>
    <w:rPr>
      <w:rFonts w:cs="Times New Roman"/>
      <w:sz w:val="21"/>
    </w:rPr>
  </w:style>
  <w:style w:type="character" w:customStyle="1" w:styleId="14">
    <w:name w:val="批注框文本 字符"/>
    <w:link w:val="4"/>
    <w:semiHidden/>
    <w:locked/>
    <w:uiPriority w:val="99"/>
    <w:rPr>
      <w:rFonts w:ascii="Times New Roman" w:hAnsi="Times New Roman" w:eastAsia="宋体"/>
      <w:sz w:val="18"/>
    </w:rPr>
  </w:style>
  <w:style w:type="character" w:customStyle="1" w:styleId="15">
    <w:name w:val="批注文字 字符"/>
    <w:link w:val="2"/>
    <w:semiHidden/>
    <w:qFormat/>
    <w:locked/>
    <w:uiPriority w:val="99"/>
    <w:rPr>
      <w:rFonts w:ascii="Times New Roman" w:hAnsi="Times New Roman" w:eastAsia="宋体"/>
      <w:sz w:val="24"/>
    </w:rPr>
  </w:style>
  <w:style w:type="character" w:customStyle="1" w:styleId="16">
    <w:name w:val="批注主题 字符"/>
    <w:link w:val="8"/>
    <w:semiHidden/>
    <w:locked/>
    <w:uiPriority w:val="99"/>
    <w:rPr>
      <w:rFonts w:ascii="Times New Roman" w:hAnsi="Times New Roman" w:eastAsia="宋体"/>
      <w:b/>
      <w:sz w:val="24"/>
    </w:rPr>
  </w:style>
  <w:style w:type="character" w:customStyle="1" w:styleId="17">
    <w:name w:val="页眉 字符"/>
    <w:link w:val="6"/>
    <w:locked/>
    <w:uiPriority w:val="99"/>
    <w:rPr>
      <w:rFonts w:ascii="Times New Roman" w:hAnsi="Times New Roman" w:eastAsia="宋体"/>
      <w:sz w:val="18"/>
    </w:rPr>
  </w:style>
  <w:style w:type="character" w:customStyle="1" w:styleId="18">
    <w:name w:val="页脚 字符"/>
    <w:link w:val="5"/>
    <w:qFormat/>
    <w:locked/>
    <w:uiPriority w:val="99"/>
    <w:rPr>
      <w:rFonts w:ascii="Times New Roman" w:hAnsi="Times New Roman" w:eastAsia="宋体"/>
      <w:sz w:val="18"/>
    </w:rPr>
  </w:style>
  <w:style w:type="character" w:customStyle="1" w:styleId="19">
    <w:name w:val="日期 字符"/>
    <w:link w:val="3"/>
    <w:semiHidden/>
    <w:locked/>
    <w:uiPriority w:val="99"/>
    <w:rPr>
      <w:rFonts w:ascii="Times New Roman" w:hAnsi="Times New Roman" w:eastAsia="宋体"/>
      <w:sz w:val="24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1722</Words>
  <Characters>9820</Characters>
  <Lines>81</Lines>
  <Paragraphs>23</Paragraphs>
  <TotalTime>298</TotalTime>
  <ScaleCrop>false</ScaleCrop>
  <LinksUpToDate>false</LinksUpToDate>
  <CharactersWithSpaces>11519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2021-02-14T13:41:00Z</dcterms:created>
  <dc:creator>admin</dc:creator>
  <cp:lastModifiedBy>DELL</cp:lastModifiedBy>
  <cp:lastPrinted>2019-12-31T03:04:00Z</cp:lastPrinted>
  <dcterms:modified xsi:type="dcterms:W3CDTF">2021-02-24T09:23:53Z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